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41" w:rsidRDefault="00F13F41" w:rsidP="00F13F41">
      <w:pPr>
        <w:shd w:val="clear" w:color="auto" w:fill="FFFFFF"/>
        <w:spacing w:after="0" w:line="252" w:lineRule="atLeast"/>
        <w:jc w:val="center"/>
        <w:textAlignment w:val="baseline"/>
        <w:rPr>
          <w:rFonts w:ascii="inherit" w:eastAsia="Times New Roman" w:hAnsi="inherit" w:cs="Times New Roman"/>
          <w:b/>
          <w:bCs/>
          <w:color w:val="454545"/>
          <w:sz w:val="21"/>
          <w:szCs w:val="21"/>
          <w:bdr w:val="none" w:sz="0" w:space="0" w:color="auto" w:frame="1"/>
          <w:lang w:eastAsia="ru-RU"/>
        </w:rPr>
      </w:pPr>
    </w:p>
    <w:p w:rsidR="00F13F41" w:rsidRPr="00F13F41" w:rsidRDefault="00F13F41" w:rsidP="00F13F41">
      <w:pPr>
        <w:shd w:val="clear" w:color="auto" w:fill="FFFFFF"/>
        <w:spacing w:after="0" w:line="252" w:lineRule="atLeast"/>
        <w:jc w:val="center"/>
        <w:textAlignment w:val="baseline"/>
        <w:rPr>
          <w:rFonts w:ascii="Mirta" w:eastAsia="Times New Roman" w:hAnsi="Mirta" w:cs="Times New Roman"/>
          <w:color w:val="454545"/>
          <w:sz w:val="21"/>
          <w:szCs w:val="21"/>
          <w:lang w:eastAsia="ru-RU"/>
        </w:rPr>
      </w:pPr>
      <w:r w:rsidRPr="00F13F41">
        <w:rPr>
          <w:rFonts w:ascii="inherit" w:eastAsia="Times New Roman" w:hAnsi="inherit" w:cs="Times New Roman"/>
          <w:b/>
          <w:bCs/>
          <w:color w:val="454545"/>
          <w:sz w:val="21"/>
          <w:szCs w:val="21"/>
          <w:bdr w:val="none" w:sz="0" w:space="0" w:color="auto" w:frame="1"/>
          <w:lang w:eastAsia="ru-RU"/>
        </w:rPr>
        <w:t>Размеры государственной пошлины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</w:t>
      </w:r>
    </w:p>
    <w:p w:rsidR="00F13F41" w:rsidRPr="00F13F41" w:rsidRDefault="00F13F41" w:rsidP="00F13F41">
      <w:pPr>
        <w:shd w:val="clear" w:color="auto" w:fill="FFFFFF"/>
        <w:spacing w:after="0" w:line="252" w:lineRule="atLeast"/>
        <w:jc w:val="center"/>
        <w:textAlignment w:val="baseline"/>
        <w:rPr>
          <w:rFonts w:ascii="Mirta" w:eastAsia="Times New Roman" w:hAnsi="Mirta" w:cs="Times New Roman"/>
          <w:color w:val="454545"/>
          <w:sz w:val="21"/>
          <w:szCs w:val="21"/>
          <w:lang w:eastAsia="ru-RU"/>
        </w:rPr>
      </w:pPr>
      <w:r w:rsidRPr="00F13F41">
        <w:rPr>
          <w:rFonts w:ascii="inherit" w:eastAsia="Times New Roman" w:hAnsi="inherit" w:cs="Times New Roman"/>
          <w:b/>
          <w:bCs/>
          <w:color w:val="454545"/>
          <w:sz w:val="21"/>
          <w:szCs w:val="21"/>
          <w:bdr w:val="none" w:sz="0" w:space="0" w:color="auto" w:frame="1"/>
          <w:lang w:eastAsia="ru-RU"/>
        </w:rPr>
        <w:t> </w:t>
      </w:r>
    </w:p>
    <w:tbl>
      <w:tblPr>
        <w:tblW w:w="12540" w:type="dxa"/>
        <w:tblCellSpacing w:w="20" w:type="dxa"/>
        <w:tblInd w:w="1018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3028"/>
        <w:gridCol w:w="5343"/>
        <w:gridCol w:w="3345"/>
      </w:tblGrid>
      <w:tr w:rsidR="00F13F41" w:rsidRPr="00F13F41" w:rsidTr="00F13F41">
        <w:trPr>
          <w:tblCellSpacing w:w="20" w:type="dxa"/>
        </w:trPr>
        <w:tc>
          <w:tcPr>
            <w:tcW w:w="766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 xml:space="preserve">№ </w:t>
            </w:r>
            <w:proofErr w:type="gramStart"/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п</w:t>
            </w:r>
            <w:proofErr w:type="gramEnd"/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3039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Основание</w:t>
            </w:r>
          </w:p>
        </w:tc>
        <w:tc>
          <w:tcPr>
            <w:tcW w:w="5409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Объекты взимания государственной пошлины</w:t>
            </w:r>
          </w:p>
        </w:tc>
        <w:tc>
          <w:tcPr>
            <w:tcW w:w="3326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Размер государственной пошлины</w:t>
            </w:r>
          </w:p>
        </w:tc>
      </w:tr>
      <w:tr w:rsidR="00F13F41" w:rsidRPr="00F13F41" w:rsidTr="00F13F41">
        <w:trPr>
          <w:tblCellSpacing w:w="20" w:type="dxa"/>
        </w:trPr>
        <w:tc>
          <w:tcPr>
            <w:tcW w:w="766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039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ст. 333.26 НК РФ</w:t>
            </w:r>
          </w:p>
        </w:tc>
        <w:tc>
          <w:tcPr>
            <w:tcW w:w="5409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За государственную регистрацию заключения брака, включая выдачу свидетельства</w:t>
            </w:r>
          </w:p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26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350 руб.</w:t>
            </w:r>
          </w:p>
        </w:tc>
      </w:tr>
      <w:tr w:rsidR="00F13F41" w:rsidRPr="00F13F41" w:rsidTr="00F13F41">
        <w:trPr>
          <w:tblCellSpacing w:w="20" w:type="dxa"/>
        </w:trPr>
        <w:tc>
          <w:tcPr>
            <w:tcW w:w="766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039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ст. 333.26 НК РФ</w:t>
            </w:r>
          </w:p>
        </w:tc>
        <w:tc>
          <w:tcPr>
            <w:tcW w:w="5409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За государственную регистрацию расторжения брака, включая выдачу свидетельств</w:t>
            </w:r>
          </w:p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3326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650 руб.</w:t>
            </w:r>
          </w:p>
        </w:tc>
      </w:tr>
      <w:tr w:rsidR="00F13F41" w:rsidRPr="00F13F41" w:rsidTr="00F13F41">
        <w:trPr>
          <w:tblCellSpacing w:w="20" w:type="dxa"/>
        </w:trPr>
        <w:tc>
          <w:tcPr>
            <w:tcW w:w="766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3039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ст. 333.26 НК РФ</w:t>
            </w:r>
          </w:p>
        </w:tc>
        <w:tc>
          <w:tcPr>
            <w:tcW w:w="5409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За государственную регистрацию установления отцовства, включая выдачу свидетельства об установлении отцовства</w:t>
            </w:r>
          </w:p>
        </w:tc>
        <w:tc>
          <w:tcPr>
            <w:tcW w:w="3326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350 руб.</w:t>
            </w:r>
          </w:p>
        </w:tc>
      </w:tr>
      <w:tr w:rsidR="00F13F41" w:rsidRPr="00F13F41" w:rsidTr="00F13F41">
        <w:trPr>
          <w:tblCellSpacing w:w="20" w:type="dxa"/>
        </w:trPr>
        <w:tc>
          <w:tcPr>
            <w:tcW w:w="766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3039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ст. 333.26 НК РФ</w:t>
            </w:r>
          </w:p>
        </w:tc>
        <w:tc>
          <w:tcPr>
            <w:tcW w:w="5409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За государственную регистрацию перемены имени, включающего в себя фамилию, собственно имя и (или) отчество, включая выдачу свидетельства о перемене имени</w:t>
            </w:r>
          </w:p>
        </w:tc>
        <w:tc>
          <w:tcPr>
            <w:tcW w:w="3326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1 600 руб.</w:t>
            </w:r>
          </w:p>
        </w:tc>
      </w:tr>
      <w:tr w:rsidR="00F13F41" w:rsidRPr="00F13F41" w:rsidTr="00F13F41">
        <w:trPr>
          <w:tblCellSpacing w:w="20" w:type="dxa"/>
        </w:trPr>
        <w:tc>
          <w:tcPr>
            <w:tcW w:w="766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3039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ст. 333.26 НК РФ</w:t>
            </w:r>
          </w:p>
        </w:tc>
        <w:tc>
          <w:tcPr>
            <w:tcW w:w="5409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За внесение исправлений и изменений в записи актов гражданского состояния, включая выдачу свидетельств</w:t>
            </w:r>
          </w:p>
        </w:tc>
        <w:tc>
          <w:tcPr>
            <w:tcW w:w="3326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650 руб.</w:t>
            </w:r>
          </w:p>
        </w:tc>
      </w:tr>
      <w:tr w:rsidR="00F13F41" w:rsidRPr="00F13F41" w:rsidTr="00F13F41">
        <w:trPr>
          <w:tblCellSpacing w:w="20" w:type="dxa"/>
        </w:trPr>
        <w:tc>
          <w:tcPr>
            <w:tcW w:w="766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3039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ст. 333.26 НК РФ</w:t>
            </w:r>
          </w:p>
        </w:tc>
        <w:tc>
          <w:tcPr>
            <w:tcW w:w="5409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За выдачу повторного свидетельства о государственной регистрации акта гражданского состояния</w:t>
            </w:r>
          </w:p>
        </w:tc>
        <w:tc>
          <w:tcPr>
            <w:tcW w:w="3326" w:type="dxa"/>
            <w:shd w:val="clear" w:color="auto" w:fill="F9F9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350 руб.</w:t>
            </w:r>
          </w:p>
        </w:tc>
      </w:tr>
      <w:tr w:rsidR="00F13F41" w:rsidRPr="00F13F41" w:rsidTr="00F13F41">
        <w:trPr>
          <w:tblCellSpacing w:w="20" w:type="dxa"/>
        </w:trPr>
        <w:tc>
          <w:tcPr>
            <w:tcW w:w="766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3039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ст. 333.26 НК РФ</w:t>
            </w:r>
          </w:p>
        </w:tc>
        <w:tc>
          <w:tcPr>
            <w:tcW w:w="5409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  <w:t>За выдачу физическим лицам справок из архивов органов записи актов гражданского состояния и иных уполномоченных органов</w:t>
            </w:r>
          </w:p>
        </w:tc>
        <w:tc>
          <w:tcPr>
            <w:tcW w:w="3326" w:type="dxa"/>
            <w:shd w:val="clear" w:color="auto" w:fill="FEFEFE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F13F41" w:rsidRPr="00F13F41" w:rsidRDefault="00F13F41" w:rsidP="00F13F41">
            <w:pPr>
              <w:spacing w:after="0" w:line="252" w:lineRule="atLeast"/>
              <w:jc w:val="center"/>
              <w:textAlignment w:val="baseline"/>
              <w:rPr>
                <w:rFonts w:ascii="inherit" w:eastAsia="Times New Roman" w:hAnsi="inherit" w:cs="Times New Roman"/>
                <w:color w:val="454545"/>
                <w:sz w:val="21"/>
                <w:szCs w:val="21"/>
                <w:lang w:eastAsia="ru-RU"/>
              </w:rPr>
            </w:pPr>
            <w:r w:rsidRPr="00F13F41">
              <w:rPr>
                <w:rFonts w:ascii="inherit" w:eastAsia="Times New Roman" w:hAnsi="inherit" w:cs="Times New Roman"/>
                <w:b/>
                <w:bCs/>
                <w:color w:val="454545"/>
                <w:sz w:val="21"/>
                <w:szCs w:val="21"/>
                <w:bdr w:val="none" w:sz="0" w:space="0" w:color="auto" w:frame="1"/>
                <w:lang w:eastAsia="ru-RU"/>
              </w:rPr>
              <w:t>200 руб.</w:t>
            </w:r>
          </w:p>
        </w:tc>
      </w:tr>
    </w:tbl>
    <w:p w:rsidR="00F13F41" w:rsidRPr="00F13F41" w:rsidRDefault="00F13F41" w:rsidP="00F13F41">
      <w:pPr>
        <w:shd w:val="clear" w:color="auto" w:fill="FFFFFF"/>
        <w:spacing w:after="0" w:line="252" w:lineRule="atLeast"/>
        <w:jc w:val="center"/>
        <w:textAlignment w:val="baseline"/>
        <w:rPr>
          <w:rFonts w:ascii="Mirta" w:eastAsia="Times New Roman" w:hAnsi="Mirta" w:cs="Times New Roman"/>
          <w:color w:val="454545"/>
          <w:sz w:val="21"/>
          <w:szCs w:val="21"/>
          <w:lang w:eastAsia="ru-RU"/>
        </w:rPr>
      </w:pPr>
      <w:r w:rsidRPr="00F13F41">
        <w:rPr>
          <w:rFonts w:ascii="inherit" w:eastAsia="Times New Roman" w:hAnsi="inherit" w:cs="Times New Roman"/>
          <w:b/>
          <w:bCs/>
          <w:color w:val="454545"/>
          <w:sz w:val="21"/>
          <w:szCs w:val="21"/>
          <w:bdr w:val="none" w:sz="0" w:space="0" w:color="auto" w:frame="1"/>
          <w:lang w:eastAsia="ru-RU"/>
        </w:rPr>
        <w:t> </w:t>
      </w:r>
    </w:p>
    <w:p w:rsidR="005B11B6" w:rsidRDefault="005B11B6"/>
    <w:sectPr w:rsidR="005B11B6" w:rsidSect="00F13F4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irt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F41"/>
    <w:rsid w:val="005B11B6"/>
    <w:rsid w:val="00F1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9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2015-09-09T07:24:00Z</dcterms:created>
  <dcterms:modified xsi:type="dcterms:W3CDTF">2015-09-09T07:29:00Z</dcterms:modified>
</cp:coreProperties>
</file>